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E7" w:rsidRPr="00F604E7" w:rsidRDefault="00F604E7" w:rsidP="00F604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338" w:rsidRPr="00C43338" w:rsidRDefault="00C43338" w:rsidP="00C43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7A0" w:rsidRDefault="00CF77A0" w:rsidP="00C433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338" w:rsidRPr="00C43338" w:rsidRDefault="00C43338" w:rsidP="00C433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3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C43338" w:rsidRPr="00C43338" w:rsidRDefault="00C43338" w:rsidP="00C433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3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«Музыка»</w:t>
      </w:r>
    </w:p>
    <w:p w:rsidR="00C43338" w:rsidRPr="00C43338" w:rsidRDefault="00C43338" w:rsidP="00C433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3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 образования</w:t>
      </w:r>
    </w:p>
    <w:p w:rsidR="00C43338" w:rsidRPr="00C43338" w:rsidRDefault="00C43338" w:rsidP="00C43338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C4333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Класс: 3</w:t>
      </w:r>
    </w:p>
    <w:p w:rsidR="00C43338" w:rsidRPr="00C43338" w:rsidRDefault="00A453A0" w:rsidP="00C43338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Год разработки:  2020</w:t>
      </w:r>
    </w:p>
    <w:p w:rsidR="00C43338" w:rsidRPr="00C43338" w:rsidRDefault="00A453A0" w:rsidP="00C43338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Срок реализации: 2020-2021</w:t>
      </w:r>
      <w:r w:rsidR="00C43338" w:rsidRPr="00C4333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учебный год</w:t>
      </w:r>
    </w:p>
    <w:p w:rsidR="00CF77A0" w:rsidRDefault="00CF77A0" w:rsidP="00CF77A0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DA2A3A" w:rsidRPr="00CF77A0" w:rsidRDefault="00DA2A3A" w:rsidP="00CF77A0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540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«Музыка» </w:t>
      </w:r>
      <w:r w:rsidR="001F5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3 </w:t>
      </w:r>
      <w:r w:rsidRPr="00540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классе.</w:t>
      </w:r>
    </w:p>
    <w:p w:rsidR="002A735D" w:rsidRPr="002A0871" w:rsidRDefault="00DA2A3A" w:rsidP="002A735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</w:t>
      </w:r>
      <w:r w:rsidR="001F5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25F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A08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 Сергеева, Е.Д. Критская</w:t>
      </w:r>
      <w:r w:rsidR="008734FA" w:rsidRPr="002A08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A0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Т.С. Шмагина</w:t>
      </w:r>
      <w:r w:rsidR="001F5F23" w:rsidRPr="002A0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Музыка </w:t>
      </w:r>
      <w:r w:rsidR="002A735D" w:rsidRPr="002A08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F5F23" w:rsidRPr="002A0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класс,</w:t>
      </w:r>
      <w:r w:rsidR="002A735D" w:rsidRPr="002A0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«Просвещение» 2013г</w:t>
      </w:r>
    </w:p>
    <w:p w:rsidR="00DA2A3A" w:rsidRPr="005403E6" w:rsidRDefault="00DA2A3A" w:rsidP="002A735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3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Количество  часов</w:t>
      </w:r>
      <w:r w:rsidRPr="00540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неделю  – </w:t>
      </w:r>
      <w:r w:rsidRPr="002A735D">
        <w:rPr>
          <w:rFonts w:ascii="Times New Roman" w:eastAsia="Times New Roman" w:hAnsi="Times New Roman" w:cs="Times New Roman"/>
          <w:sz w:val="28"/>
          <w:szCs w:val="28"/>
          <w:lang w:eastAsia="ru-RU"/>
        </w:rPr>
        <w:t>1 ч.</w:t>
      </w:r>
      <w:r w:rsidR="008D3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03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Количество часов в год </w:t>
      </w:r>
      <w:r w:rsidRPr="00540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2A735D">
        <w:rPr>
          <w:rFonts w:ascii="Times New Roman" w:eastAsia="Times New Roman" w:hAnsi="Times New Roman" w:cs="Times New Roman"/>
          <w:sz w:val="28"/>
          <w:szCs w:val="28"/>
          <w:lang w:eastAsia="ru-RU"/>
        </w:rPr>
        <w:t>35ч.</w:t>
      </w:r>
    </w:p>
    <w:p w:rsidR="00DA2A3A" w:rsidRPr="0066363F" w:rsidRDefault="00DA2A3A" w:rsidP="00DA2A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99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3"/>
        <w:gridCol w:w="2647"/>
        <w:gridCol w:w="14"/>
        <w:gridCol w:w="992"/>
        <w:gridCol w:w="1701"/>
        <w:gridCol w:w="3827"/>
        <w:gridCol w:w="1701"/>
        <w:gridCol w:w="1310"/>
        <w:gridCol w:w="1525"/>
        <w:gridCol w:w="1594"/>
      </w:tblGrid>
      <w:tr w:rsidR="00DA2A3A" w:rsidRPr="0066363F" w:rsidTr="008734FA">
        <w:trPr>
          <w:trHeight w:val="714"/>
        </w:trPr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gridSpan w:val="3"/>
            <w:vMerge w:val="restart"/>
            <w:tcBorders>
              <w:left w:val="single" w:sz="4" w:space="0" w:color="auto"/>
            </w:tcBorders>
          </w:tcPr>
          <w:p w:rsidR="00DA2A3A" w:rsidRDefault="00DA2A3A" w:rsidP="000D2D5F">
            <w:pPr>
              <w:tabs>
                <w:tab w:val="left" w:pos="741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40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раздел/</w:t>
            </w:r>
          </w:p>
          <w:p w:rsidR="00DA2A3A" w:rsidRPr="002A735D" w:rsidRDefault="00DA2A3A" w:rsidP="000D2D5F">
            <w:pPr>
              <w:tabs>
                <w:tab w:val="left" w:pos="741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A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</w:tcPr>
          <w:p w:rsidR="00DA2A3A" w:rsidRPr="005403E6" w:rsidRDefault="00DA2A3A" w:rsidP="000D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  <w:r w:rsidR="008D3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03E6">
              <w:rPr>
                <w:rFonts w:ascii="Times New Roman" w:hAnsi="Times New Roman" w:cs="Times New Roman"/>
                <w:b/>
              </w:rPr>
              <w:t>или виды учебной деятельности</w:t>
            </w:r>
          </w:p>
          <w:p w:rsidR="00DA2A3A" w:rsidRPr="0066363F" w:rsidRDefault="00DA2A3A" w:rsidP="000D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Вид, форм</w:t>
            </w:r>
            <w:r w:rsidR="008734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контроля</w:t>
            </w:r>
          </w:p>
          <w:p w:rsidR="00DA2A3A" w:rsidRPr="0066363F" w:rsidRDefault="00DA2A3A" w:rsidP="000D2D5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Дата            </w:t>
            </w:r>
          </w:p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проведения </w:t>
            </w:r>
          </w:p>
        </w:tc>
        <w:tc>
          <w:tcPr>
            <w:tcW w:w="1594" w:type="dxa"/>
            <w:vMerge w:val="restart"/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A2A3A" w:rsidRPr="0066363F" w:rsidTr="008734FA">
        <w:trPr>
          <w:trHeight w:val="546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right w:val="single" w:sz="4" w:space="0" w:color="auto"/>
            </w:tcBorders>
          </w:tcPr>
          <w:p w:rsidR="00DA2A3A" w:rsidRPr="0066363F" w:rsidRDefault="002A735D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DA2A3A"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</w:tcPr>
          <w:p w:rsidR="00DA2A3A" w:rsidRPr="0066363F" w:rsidRDefault="002A735D" w:rsidP="002A7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DA2A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факту</w:t>
            </w:r>
          </w:p>
        </w:tc>
        <w:tc>
          <w:tcPr>
            <w:tcW w:w="1594" w:type="dxa"/>
            <w:vMerge/>
          </w:tcPr>
          <w:p w:rsidR="00DA2A3A" w:rsidRPr="0066363F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1118"/>
        </w:trPr>
        <w:tc>
          <w:tcPr>
            <w:tcW w:w="675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                                                                                                 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B1CEC" w:rsidRPr="00A453A0" w:rsidRDefault="004B1CEC" w:rsidP="004B1C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Широка страна моя родная.</w:t>
            </w:r>
            <w:r w:rsidR="00DD3039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ч)/. </w:t>
            </w: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профессиональная музыка. </w:t>
            </w:r>
          </w:p>
          <w:p w:rsidR="00DA2A3A" w:rsidRPr="00A453A0" w:rsidRDefault="004B1CEC" w:rsidP="004B1C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(Мелодия – душа музыки)</w:t>
            </w:r>
          </w:p>
          <w:p w:rsidR="00DA2A3A" w:rsidRPr="00A453A0" w:rsidRDefault="00DA2A3A" w:rsidP="000D2D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B1CEC" w:rsidRPr="00A453A0" w:rsidRDefault="004B1CEC" w:rsidP="000357A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Отличительные черты русской музыки. </w:t>
            </w:r>
          </w:p>
          <w:p w:rsidR="004B1CEC" w:rsidRPr="00A453A0" w:rsidRDefault="004B1CEC" w:rsidP="000357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/>
                <w:sz w:val="24"/>
                <w:szCs w:val="24"/>
              </w:rPr>
              <w:t>Понятия «симфония», «лирика», «лирический образ».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характера, выразительных средств музыки. 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>Викторина на узнавание знакомых мелодий, сравнение песенных мелодий лирического характера.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r w:rsidR="00DA2A3A" w:rsidRPr="00A453A0">
              <w:rPr>
                <w:rFonts w:ascii="Times New Roman" w:hAnsi="Times New Roman" w:cs="Times New Roman"/>
                <w:sz w:val="24"/>
                <w:szCs w:val="24"/>
              </w:rPr>
              <w:t>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D1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2A0871" w:rsidRPr="008D39D7" w:rsidRDefault="008D39D7" w:rsidP="002A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9D7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tabs>
                <w:tab w:val="left" w:pos="16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DA2A3A" w:rsidRPr="00A453A0" w:rsidTr="008734FA">
        <w:trPr>
          <w:trHeight w:val="565"/>
        </w:trPr>
        <w:tc>
          <w:tcPr>
            <w:tcW w:w="675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72E8E" w:rsidRPr="00A453A0" w:rsidRDefault="00472E8E" w:rsidP="00472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Образная природа музыкального искусства. </w:t>
            </w:r>
          </w:p>
          <w:p w:rsidR="00472E8E" w:rsidRPr="00A453A0" w:rsidRDefault="00472E8E" w:rsidP="0047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t>(Природа и музыка)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72E8E" w:rsidRPr="00A453A0" w:rsidRDefault="00472E8E" w:rsidP="00472E8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Определения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«романса», «лирического образа», «романса без слов». </w:t>
            </w:r>
            <w:r w:rsidRPr="00A453A0"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ru-RU"/>
              </w:rPr>
              <w:t>Певческие голоса: женские, мужские - сопрано, баритон.</w:t>
            </w:r>
          </w:p>
          <w:p w:rsidR="00472E8E" w:rsidRPr="00A453A0" w:rsidRDefault="00472E8E" w:rsidP="0047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музыкальных образов и выразительных средств романсов на основе метода «тождества и контраста».</w:t>
            </w:r>
          </w:p>
          <w:p w:rsidR="00DA2A3A" w:rsidRPr="00A453A0" w:rsidRDefault="00472E8E" w:rsidP="00472E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Понятие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«пейзажная лирика», 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подбор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иллюстраций, близких романсам, прослушанным на уроке. 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Хоровое исполнение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3337C4" w:rsidRPr="00A453A0" w:rsidRDefault="008D39D7" w:rsidP="00D116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D1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60"/>
        </w:trPr>
        <w:tc>
          <w:tcPr>
            <w:tcW w:w="675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72E8E" w:rsidRPr="00A453A0" w:rsidRDefault="00472E8E" w:rsidP="00472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музыка. </w:t>
            </w:r>
          </w:p>
          <w:p w:rsidR="00DA2A3A" w:rsidRPr="00A453A0" w:rsidRDefault="00472E8E" w:rsidP="0047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t>(Виват, Россия).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72E8E" w:rsidRPr="00A453A0" w:rsidRDefault="00472E8E" w:rsidP="00472E8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ru-RU"/>
              </w:rPr>
              <w:t xml:space="preserve">Исполнители – мужской хор (а </w:t>
            </w:r>
            <w:r w:rsidRPr="00A453A0"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val="en-US" w:eastAsia="ru-RU"/>
              </w:rPr>
              <w:t>capella</w:t>
            </w:r>
            <w:r w:rsidRPr="00A453A0"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ru-RU"/>
              </w:rPr>
              <w:t xml:space="preserve">.) 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Музыкальные особенности виватного (хвалебного) канта (песенность + маршевость, речевые интонации призывного возгласа, торжественный, праздничный, ликующий характер) и солдатской песни-марша.</w:t>
            </w:r>
          </w:p>
          <w:p w:rsidR="00DA2A3A" w:rsidRPr="00A453A0" w:rsidRDefault="00472E8E" w:rsidP="0047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Выявление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жанровых признаков, зерна-интонации, лада, состава исполнителей. 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канта.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1F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DA2A3A" w:rsidRPr="00A453A0" w:rsidRDefault="00842420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42420" w:rsidP="00DD303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музыки: вокальная, </w:t>
            </w:r>
            <w:r w:rsidRPr="00A4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хоровая. </w:t>
            </w:r>
            <w:r w:rsidR="00DD3039" w:rsidRPr="00A4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Кантата. </w:t>
            </w:r>
            <w:r w:rsidRPr="00A453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(Кантата Александр Невский)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42420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«песня-гимн», музыкальные особенности гимна. </w:t>
            </w:r>
          </w:p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«кантаты</w:t>
            </w:r>
            <w:r w:rsidRPr="00A453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 Представление о многообразии форм, 3-х частная форма</w:t>
            </w:r>
          </w:p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колокольных звонов - набат (имитация звона в колокол).</w:t>
            </w:r>
          </w:p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картин, определение основной идеи.</w:t>
            </w:r>
          </w:p>
          <w:p w:rsidR="00DA2A3A" w:rsidRPr="00A453A0" w:rsidRDefault="00DA2A3A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индивидуальный,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3337C4" w:rsidRPr="00A453A0" w:rsidRDefault="008D39D7" w:rsidP="001F5F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33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2420" w:rsidRPr="00A453A0" w:rsidTr="008734FA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842420" w:rsidRPr="00A453A0" w:rsidRDefault="00842420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42420" w:rsidP="0003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>Первая русская опера. М.И. Глинки «Иван  Сусанин».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42420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10508D" w:rsidP="000D2D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Певческие голоса: мужские – бас. </w:t>
            </w:r>
          </w:p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 элементы оперы: ария, хоровая сцена, эпилог. Интонационное родство музыкальных тем оперы с народными мелодиями.</w:t>
            </w:r>
          </w:p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особенности колокольных звонов – благовест.</w:t>
            </w:r>
          </w:p>
          <w:p w:rsidR="00842420" w:rsidRPr="00A453A0" w:rsidRDefault="00842420" w:rsidP="00842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 черты русской музыки.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10508D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индивидуальный,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D39D7" w:rsidP="001F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D39D7" w:rsidP="002A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842420" w:rsidRPr="00A453A0" w:rsidRDefault="00842420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2420" w:rsidRPr="00A453A0" w:rsidTr="008734FA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842420" w:rsidRPr="00A453A0" w:rsidRDefault="00842420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D3039" w:rsidRPr="00A453A0" w:rsidRDefault="00D11635" w:rsidP="00DD3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грамота.(2</w:t>
            </w:r>
            <w:r w:rsidR="00DD3039" w:rsidRPr="00A453A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DD3039"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)/ </w:t>
            </w:r>
          </w:p>
          <w:p w:rsidR="00842420" w:rsidRPr="00A453A0" w:rsidRDefault="00162A9A" w:rsidP="00DD3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DD3039" w:rsidRPr="00A453A0">
              <w:rPr>
                <w:rFonts w:ascii="Times New Roman" w:hAnsi="Times New Roman" w:cs="Times New Roman"/>
                <w:sz w:val="24"/>
                <w:szCs w:val="24"/>
              </w:rPr>
              <w:t>сновные выразительные средства музыки (регистр, динамика, темп, тембр, лад).</w:t>
            </w:r>
          </w:p>
          <w:p w:rsidR="007D7AB9" w:rsidRPr="00A453A0" w:rsidRDefault="007D7AB9" w:rsidP="00DD303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t>(Утро)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DD303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10508D" w:rsidP="000D2D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D3039" w:rsidRPr="00A453A0" w:rsidRDefault="00DD3039" w:rsidP="00DD303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Принципы м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узыкального развития. </w:t>
            </w:r>
          </w:p>
          <w:p w:rsidR="00DD3039" w:rsidRPr="00A453A0" w:rsidRDefault="00DD3039" w:rsidP="00DD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зерна-интонации.</w:t>
            </w:r>
          </w:p>
          <w:p w:rsidR="00DD3039" w:rsidRPr="00A453A0" w:rsidRDefault="00DD3039" w:rsidP="00DD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Имитация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дирижерского жеста.</w:t>
            </w:r>
          </w:p>
          <w:p w:rsidR="00842420" w:rsidRPr="00A453A0" w:rsidRDefault="00DD3039" w:rsidP="00DD30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Сравнение п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роизведений русских и западноевропейских композиторов, посвященных образам природы.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10508D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индивидуальный,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D39D7" w:rsidP="008D3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842420" w:rsidRPr="00A453A0" w:rsidRDefault="008D39D7" w:rsidP="008D3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842420" w:rsidRPr="00A453A0" w:rsidRDefault="00842420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D7AB9" w:rsidRPr="00A453A0" w:rsidRDefault="007D7AB9" w:rsidP="00CB268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Интонация и развитие в музыке. Выразительность и изобразительность в </w:t>
            </w: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музыке.</w:t>
            </w:r>
          </w:p>
          <w:p w:rsidR="00DA2A3A" w:rsidRPr="00A453A0" w:rsidRDefault="007D7AB9" w:rsidP="00CB268E">
            <w:pPr>
              <w:spacing w:after="0" w:line="240" w:lineRule="auto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(Портрет в музыке.</w:t>
            </w:r>
            <w:r w:rsidR="00162A9A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 </w:t>
            </w: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В каждой интонации спрятан человек)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</w:t>
            </w: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7D7AB9" w:rsidRPr="00A453A0" w:rsidRDefault="007D7AB9" w:rsidP="007D7AB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 xml:space="preserve">Соединение 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выразительного и изобразительного</w:t>
            </w:r>
            <w:r w:rsidR="00162A9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в музыке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. Музыкальная скороговорка. </w:t>
            </w: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Контраст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в музыке. </w:t>
            </w: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Викторина,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определение характера зерна-интонации.</w:t>
            </w:r>
          </w:p>
          <w:p w:rsidR="007D7AB9" w:rsidRPr="00A453A0" w:rsidRDefault="007D7AB9" w:rsidP="007D7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Сравнение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музыкальных характеристик, пластические этюды по изображению разных персонажей.</w:t>
            </w:r>
          </w:p>
          <w:p w:rsidR="007D7AB9" w:rsidRPr="00A453A0" w:rsidRDefault="007D7AB9" w:rsidP="007D7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2A3A" w:rsidRPr="00A453A0" w:rsidRDefault="00DA2A3A" w:rsidP="007D7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1F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B268E" w:rsidRPr="00A453A0" w:rsidRDefault="007D7AB9" w:rsidP="00CB268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жанры в музыке(</w:t>
            </w:r>
            <w:r w:rsidR="00CB268E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ч)/.</w:t>
            </w: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Различные виды музыки: вокальная, </w:t>
            </w:r>
            <w:r w:rsidRPr="00A453A0"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  <w:t>сольная</w:t>
            </w: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 Представление о многообразии музыкальных жанров (песня, танец, марш и их разновидности)</w:t>
            </w:r>
            <w:r w:rsidR="00CB268E"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DA2A3A" w:rsidRPr="00A453A0" w:rsidRDefault="00CB268E" w:rsidP="00CB2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(В детской, игры и игрушки, на прогулке)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10508D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7D7AB9" w:rsidRPr="00A453A0" w:rsidRDefault="007D7AB9" w:rsidP="007D7AB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Характерные черты музыкального языка Чайковского П.И. и Мусоргского М.П.</w:t>
            </w:r>
          </w:p>
          <w:p w:rsidR="007D7AB9" w:rsidRPr="00A453A0" w:rsidRDefault="007D7AB9" w:rsidP="007D7AB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Речитатив, интонационная выразительность.</w:t>
            </w:r>
          </w:p>
          <w:p w:rsidR="007D7AB9" w:rsidRPr="00A453A0" w:rsidRDefault="007D7AB9" w:rsidP="007D7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Сравнительный анализ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 на основе метода «сходства и различия». </w:t>
            </w:r>
          </w:p>
          <w:p w:rsidR="00DA2A3A" w:rsidRPr="00A453A0" w:rsidRDefault="007D7AB9" w:rsidP="007D7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Конкурс-игра -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изображение героев при помощи пластики и движений.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A2A3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тоговый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групповой.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357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– артист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Творческое соревнование.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праздничных песен.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8734F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матический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635EA" w:rsidP="00E8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жанры в музыке(1ч)/.</w:t>
            </w: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Различные виды музыки: вокальная, инструментальная;</w:t>
            </w:r>
            <w:r w:rsidRPr="00A453A0"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 сольная, хоровая.</w:t>
            </w:r>
            <w:r w:rsidRPr="00A453A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E87DB3" w:rsidRPr="00A453A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Древнейшая песнь материнства)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635EA" w:rsidRPr="00A453A0" w:rsidRDefault="008635EA" w:rsidP="008635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жанром прелюдии, определение тембра клавесина.</w:t>
            </w:r>
          </w:p>
          <w:p w:rsidR="008635EA" w:rsidRPr="00A453A0" w:rsidRDefault="008635EA" w:rsidP="00863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Певческий голос: дискант.</w:t>
            </w:r>
          </w:p>
          <w:p w:rsidR="00DA2A3A" w:rsidRPr="00A453A0" w:rsidRDefault="008635EA" w:rsidP="0086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Отличительные особенности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песнопений западноевропейской и русской духовной музыки - эмоционально-образное родство и различие.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DA2A3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E87DB3" w:rsidRPr="00A453A0" w:rsidRDefault="008635EA" w:rsidP="00E8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Хоровая планета(</w:t>
            </w:r>
            <w:r w:rsidR="008733DB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)/</w:t>
            </w:r>
          </w:p>
          <w:p w:rsidR="00E87DB3" w:rsidRPr="00A453A0" w:rsidRDefault="00E87DB3" w:rsidP="00E87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и разновидности хоров </w:t>
            </w: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(смешанные, женские, мужские, детские). Состав голосов.</w:t>
            </w:r>
          </w:p>
          <w:p w:rsidR="008635EA" w:rsidRPr="00A453A0" w:rsidRDefault="008635EA" w:rsidP="000D2D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5EA" w:rsidRPr="00A453A0" w:rsidRDefault="008635EA" w:rsidP="000D2D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общеметодологической </w:t>
            </w: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E87DB3" w:rsidP="00E87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Определение 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вида хора по составу голосов: детский, женский, мужской, смешанный. </w:t>
            </w:r>
            <w:r w:rsidRPr="00A453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Определение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 типа хора по характеру исполнения: академический, народный. </w:t>
            </w:r>
            <w:r w:rsidRPr="00A453A0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 хорового исполнения: развитие основных хоровых навыков, эмоционально-выразительное исполнение хоровых произведений.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Слушание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произведений в исполнении хоровых коллективов. 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Исполнение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3DB" w:rsidP="0003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нужен музыкальный аккомпанемент.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873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acapella, канонов, включение элементов двух</w:t>
            </w:r>
            <w:r w:rsidR="008733DB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голосия. 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Разучивание песен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нотам. </w:t>
            </w:r>
            <w:r w:rsidR="008733DB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сопровождением, как важность красочного образного восприятия.</w:t>
            </w:r>
            <w:r w:rsidR="008733DB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Определение </w:t>
            </w:r>
            <w:r w:rsidR="008733DB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 хора по характеру исполнения: академический, народный.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  <w:r w:rsidR="008734F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групповой.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8733DB" w:rsidRPr="00A453A0" w:rsidRDefault="008733DB" w:rsidP="0003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Музыкальный проект «Сочиняем сказку» (1ч)/</w:t>
            </w:r>
          </w:p>
          <w:p w:rsidR="00DA2A3A" w:rsidRPr="00A453A0" w:rsidRDefault="00DA2A3A" w:rsidP="000D2D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D01C4B" w:rsidP="00D0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этой сказки: инсценировка фрагментов из балета «Золушка» (урок танцев, ссора сестер, вальс Золушки, сцена с часами); исполнение танцев из «Детского альбома» П. Чайковского («Марш деревянных солдатиков», «Игра в лошадки», «Баба Яга», «Камаринская», «Полька», «Мазурка», «Вальс»);</w:t>
            </w:r>
          </w:p>
          <w:p w:rsidR="00DA2A3A" w:rsidRPr="00A453A0" w:rsidRDefault="00D01C4B" w:rsidP="00D0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пластическое интонирование пьес из сюиты «Картинки с выставки»: «Тюильрийский сад», «Балет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невылупившихся птенцов» М. Мусоргского.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  <w:r w:rsidR="00DA2A3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D01C4B" w:rsidP="00D01C4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Широка страна моя родная.(2ч)/. 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 народов России Народные музыкальные традиции родного края</w:t>
            </w: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A2A3A" w:rsidRPr="00A453A0" w:rsidRDefault="00D01C4B" w:rsidP="00D01C4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t>(Настрою гусли на старинный лад)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01C4B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D01C4B" w:rsidP="00D0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Жанровые особенности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былины, специфика исполнения былин.</w:t>
            </w:r>
          </w:p>
          <w:p w:rsidR="00D01C4B" w:rsidRPr="00A453A0" w:rsidRDefault="00D01C4B" w:rsidP="00D0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былин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acapella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 над кантиленой, с имитацией игры на гуслях.</w:t>
            </w:r>
          </w:p>
          <w:p w:rsidR="00D01C4B" w:rsidRPr="00A453A0" w:rsidRDefault="00D01C4B" w:rsidP="00D0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Сопоставление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зрительного ряда учебника с музыкальным воплощением былин.</w:t>
            </w:r>
          </w:p>
          <w:p w:rsidR="00DA2A3A" w:rsidRPr="00A453A0" w:rsidRDefault="00D01C4B" w:rsidP="00D0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Музыкальная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имитация тембра гуслей.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2A0871" w:rsidRPr="00A453A0" w:rsidRDefault="008D39D7" w:rsidP="000D2D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1C4B" w:rsidRPr="00A453A0" w:rsidTr="008734FA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D01C4B" w:rsidRPr="00A453A0" w:rsidRDefault="00D01C4B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D01C4B" w:rsidP="00D0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Воплощение народной песни в жанре оперы в творчестве русских композиторов</w:t>
            </w:r>
            <w:r w:rsidRPr="00A453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(Певцы русской старины)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D01C4B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10508D" w:rsidP="00873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F5107" w:rsidRPr="00A453A0" w:rsidRDefault="00EF5107" w:rsidP="00EF5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Музыкальные инструменты – </w:t>
            </w: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арфа – гусли.</w:t>
            </w:r>
          </w:p>
          <w:p w:rsidR="00EF5107" w:rsidRPr="00A453A0" w:rsidRDefault="00EF5107" w:rsidP="00EF510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Воплощение жанра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былины в оперном искусстве. </w:t>
            </w: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Определение 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выразительных особенностей былинного сказа.</w:t>
            </w:r>
            <w:r w:rsidR="008D39D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A453A0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Разучивание </w:t>
            </w:r>
            <w:r w:rsidRPr="00A453A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главных мелодий песен Садко, определение жанровых особенностей.</w:t>
            </w:r>
          </w:p>
          <w:p w:rsidR="00EF5107" w:rsidRPr="00A453A0" w:rsidRDefault="00EF5107" w:rsidP="00EF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Певческие голоса: тенор, меццо-сопрано.</w:t>
            </w:r>
          </w:p>
          <w:p w:rsidR="00EF5107" w:rsidRPr="00A453A0" w:rsidRDefault="00EF5107" w:rsidP="00EF5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Народные напевы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оперном жанре.</w:t>
            </w:r>
          </w:p>
          <w:p w:rsidR="00D01C4B" w:rsidRPr="00A453A0" w:rsidRDefault="00EF5107" w:rsidP="00EF5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Импровизация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заданную мелодию и текст, ритмическое сопровождение, «разыгрывание» песни по ролям.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10508D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A453A0" w:rsidRDefault="008D39D7" w:rsidP="000D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01C4B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01C4B" w:rsidRPr="00A453A0" w:rsidRDefault="00D01C4B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8734FA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EF510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 - театрализованное представление</w:t>
            </w:r>
            <w:r w:rsidR="00EF5107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(1ч)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="008734F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год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Театрализация хоровых произведений. Исполнение </w:t>
            </w:r>
            <w:r w:rsidR="008734F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новогодних песен.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  <w:r w:rsidR="008734F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A2A3A" w:rsidRPr="00A453A0" w:rsidRDefault="00DA2A3A" w:rsidP="00DA2A3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99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647"/>
        <w:gridCol w:w="1164"/>
        <w:gridCol w:w="1543"/>
        <w:gridCol w:w="3863"/>
        <w:gridCol w:w="1685"/>
        <w:gridCol w:w="1290"/>
        <w:gridCol w:w="1284"/>
        <w:gridCol w:w="1835"/>
      </w:tblGrid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EF5107" w:rsidP="008D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Широка страна моя родная.(</w:t>
            </w:r>
            <w:r w:rsidR="00606743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ч)/. </w:t>
            </w: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Музыкальный фольклор народов России в профессиональной музыке</w:t>
            </w: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t>, Прощание с масленицей)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EF5107" w:rsidRPr="00A453A0" w:rsidRDefault="00EF5107" w:rsidP="00EF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русскими обычаями через лучшие образцы музыкального фольклора. 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Приметы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праздника Масленица. Воплощение праздника масленица в оперном жанре.</w:t>
            </w:r>
          </w:p>
          <w:p w:rsidR="00EF5107" w:rsidRPr="00A453A0" w:rsidRDefault="00EF5107" w:rsidP="00EF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Определение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характерных интонаций, ладовой окраски, жанровых особенностей масленичных песен.</w:t>
            </w:r>
          </w:p>
          <w:p w:rsidR="00DA2A3A" w:rsidRPr="00A453A0" w:rsidRDefault="00EF5107" w:rsidP="00EF5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Исполнение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сопровождением  простейших музыкальных инструментов – ложки, бубны, свистульки, свирели и др., с танцевальными движениями.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DA2A3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606743" w:rsidRPr="00A453A0" w:rsidRDefault="00606743" w:rsidP="00606743">
            <w:pPr>
              <w:spacing w:after="0" w:line="240" w:lineRule="auto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жанры в музыке.(2ч)/</w:t>
            </w: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Представление о многообразии музыкальных жанров -  опера</w:t>
            </w: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. </w:t>
            </w:r>
          </w:p>
          <w:p w:rsidR="00DA2A3A" w:rsidRPr="00A453A0" w:rsidRDefault="00606743" w:rsidP="00606743">
            <w:pPr>
              <w:spacing w:after="0" w:line="240" w:lineRule="auto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(опера Руслан и Людмила)</w:t>
            </w:r>
          </w:p>
          <w:p w:rsidR="00606743" w:rsidRPr="00A453A0" w:rsidRDefault="00606743" w:rsidP="006067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87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Певческие голоса: детские, женские, мужские</w:t>
            </w:r>
            <w:r w:rsidRPr="00A453A0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.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 в оперный театр.</w:t>
            </w:r>
          </w:p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Составные элементы оперы: ария, каватина. Музыкальная характеристика оперного персонажа. </w:t>
            </w:r>
          </w:p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Певческие голоса: сопрано, баритон.</w:t>
            </w:r>
          </w:p>
          <w:p w:rsidR="00DA2A3A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3-частная форма арии.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606743" w:rsidRPr="00A453A0" w:rsidRDefault="00606743" w:rsidP="0060674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Представление о многообразии </w:t>
            </w: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 xml:space="preserve">музыкальных форм – рондо. </w:t>
            </w:r>
          </w:p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общеметодологической </w:t>
            </w: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606743" w:rsidRPr="00A453A0" w:rsidRDefault="00606743" w:rsidP="0060674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lastRenderedPageBreak/>
              <w:t xml:space="preserve">Представление о многообразии музыкальных форм - </w:t>
            </w:r>
            <w:r w:rsidRPr="00A453A0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рондо</w:t>
            </w: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. </w:t>
            </w:r>
          </w:p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lastRenderedPageBreak/>
              <w:t>Певческие голоса – мужские.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Составные элементы оперы: увертюра, оперная сцена, рондо. Музыкальная характеристика оперного персонажа. </w:t>
            </w:r>
          </w:p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Певческие голоса: бас.</w:t>
            </w:r>
          </w:p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рондо.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8D3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8D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Музыкальная грамота(1ч)/</w:t>
            </w:r>
          </w:p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Основные средства музыкальной выразительности (мелодия, ритм, темп, тембр, динамика, </w:t>
            </w:r>
            <w:r w:rsidRPr="00A453A0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лад</w:t>
            </w: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).</w:t>
            </w:r>
          </w:p>
          <w:p w:rsidR="00DA2A3A" w:rsidRPr="00A453A0" w:rsidRDefault="00DA2A3A" w:rsidP="006067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734FA" w:rsidP="000D2D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общеметодологической направленности 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 в опере. Определение выразительных средств оперных номеров, сопоставление по контрасту.</w:t>
            </w:r>
          </w:p>
          <w:p w:rsidR="00606743" w:rsidRPr="00A453A0" w:rsidRDefault="00606743" w:rsidP="0060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музыкальной характеристикой Снегурочки.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A3A" w:rsidRPr="00A453A0" w:rsidRDefault="008D39D7" w:rsidP="008D3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8D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0357A2" w:rsidP="000D2D5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жанры музыки.(4</w:t>
            </w:r>
            <w:r w:rsidR="000D2D5F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  <w:r w:rsidR="00D11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D11635" w:rsidRPr="00A453A0">
              <w:rPr>
                <w:rFonts w:ascii="Times New Roman" w:hAnsi="Times New Roman" w:cs="Times New Roman"/>
                <w:sz w:val="24"/>
                <w:szCs w:val="24"/>
              </w:rPr>
              <w:t>Интонация и развитие музыки в опере.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0D2D5F" w:rsidRPr="00A453A0" w:rsidRDefault="000D2D5F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сходных приемов развития музыки для передачи особенностей характеров оперных персонажей (на примере образа царя Берендея).</w:t>
            </w:r>
          </w:p>
          <w:p w:rsidR="00DA2A3A" w:rsidRPr="00A453A0" w:rsidRDefault="000D2D5F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особенности шуточного жанра в оперном искусстве: жизнерадостный характер пляски, яркие интонации-попевки, приемы развития – повтор и варьирование. Театрализация пляски: притопы, прихлопы, сопровождение танца музыкальными инструментами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(бубны, ложки, свистульки и пр.).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Итоговый, индивидуальный, групповой.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8D3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16.0 2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8D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A2A3A" w:rsidRPr="00A453A0" w:rsidRDefault="00DA2A3A" w:rsidP="00DA2A3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99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647"/>
        <w:gridCol w:w="1164"/>
        <w:gridCol w:w="1543"/>
        <w:gridCol w:w="3863"/>
        <w:gridCol w:w="1685"/>
        <w:gridCol w:w="1290"/>
        <w:gridCol w:w="1284"/>
        <w:gridCol w:w="1835"/>
      </w:tblGrid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0D2D5F" w:rsidP="0003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>Инто</w:t>
            </w:r>
            <w:r w:rsidR="00D11635">
              <w:rPr>
                <w:rFonts w:ascii="Times New Roman" w:hAnsi="Times New Roman" w:cs="Times New Roman"/>
                <w:sz w:val="24"/>
                <w:szCs w:val="24"/>
              </w:rPr>
              <w:t>нация и развитие музыки в опере и балете.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10278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A378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  <w:p w:rsidR="00A37879" w:rsidRPr="00A453A0" w:rsidRDefault="00A37879" w:rsidP="00A37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развития музыки в оперном жанре. Повторение 3-частной формы.</w:t>
            </w:r>
          </w:p>
          <w:p w:rsidR="00A10278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Контрастные образы в балете.</w:t>
            </w:r>
          </w:p>
          <w:p w:rsidR="00A10278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сюжета в соответствии с развитием музыки.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40DB" w:rsidRPr="00A453A0" w:rsidRDefault="008D39D7" w:rsidP="00D1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8D39D7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февраля -  праздничный  день.</w:t>
            </w: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A10278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A10278" w:rsidP="000357A2">
            <w:pPr>
              <w:spacing w:after="0" w:line="240" w:lineRule="auto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Представление о многообразии музыкальных жанров -   мюзикл</w:t>
            </w: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. </w:t>
            </w:r>
          </w:p>
          <w:p w:rsidR="00DA2A3A" w:rsidRPr="00A453A0" w:rsidRDefault="00A10278" w:rsidP="000357A2">
            <w:pPr>
              <w:spacing w:after="0" w:line="240" w:lineRule="auto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(В современных ритмах)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A378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 основных понятий: опера, балет, мюзикл, музыкальная характеристика, увертюра, оркестр.</w:t>
            </w:r>
          </w:p>
          <w:p w:rsidR="00A10278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сходных и различных черт между двумя жанрами – детской оперы и мюзикла. Определение характерных черт мюзикла. </w:t>
            </w:r>
          </w:p>
          <w:p w:rsidR="00DA2A3A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фрагментов, пение под фонограмму.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8D3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8D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0278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A10278" w:rsidRPr="00A453A0" w:rsidRDefault="00A10278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A10278" w:rsidP="00A10278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Различные виды музыки: инструментальная; </w:t>
            </w:r>
            <w:r w:rsidRPr="00A453A0"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  <w:t xml:space="preserve">оркестровая. </w:t>
            </w:r>
            <w:r w:rsidRPr="00A453A0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  <w:t>(Музыкальное состязание)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A10278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10508D" w:rsidP="00A378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A10278" w:rsidP="00A10278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жанра концерта.</w:t>
            </w:r>
            <w:r w:rsidR="000E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53A0"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  <w:t>Музыка народная и профессиональная.</w:t>
            </w:r>
            <w:r w:rsidR="000E7C75"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Представление о многообразии музыкальных форм </w:t>
            </w:r>
            <w:r w:rsidRPr="00A453A0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(вариации).</w:t>
            </w:r>
          </w:p>
          <w:p w:rsidR="00A10278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Вариационное развитие народной темы в жанре концерта.</w:t>
            </w:r>
          </w:p>
          <w:p w:rsidR="00A10278" w:rsidRPr="00A453A0" w:rsidRDefault="00A10278" w:rsidP="00A102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10508D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A10278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A10278" w:rsidRPr="00A453A0" w:rsidRDefault="00A10278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3A03D0" w:rsidRPr="00A453A0" w:rsidRDefault="00EF05D5" w:rsidP="003A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Мир оркестра (2ч)/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Струнно</w:t>
            </w:r>
            <w:r w:rsid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смычковые инструменты.</w:t>
            </w:r>
          </w:p>
          <w:p w:rsidR="00DA2A3A" w:rsidRPr="00A453A0" w:rsidRDefault="003A03D0" w:rsidP="003A0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(Скрипка)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общеметодологической направленности 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EF05D5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инструментами симфонического оркестра. Рождением скрипки и струнно</w:t>
            </w:r>
            <w:r w:rsidR="000E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смычковой группы инструментов. Различать тембровую окраску. Знать мастеров инструментов и известных исполнителей. Изображать пластическими движениями эти инструменты.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3A03D0" w:rsidRPr="00A453A0" w:rsidRDefault="003A03D0" w:rsidP="003A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Деревянно-духовые инструменты.</w:t>
            </w:r>
          </w:p>
          <w:p w:rsidR="00DA2A3A" w:rsidRPr="00A453A0" w:rsidRDefault="003A03D0" w:rsidP="003A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(Флейта)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рефлексия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3A03D0" w:rsidP="003A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инструментами симфонического оркестра. Рождением флейты. Различать тембровую ок</w:t>
            </w:r>
            <w:r w:rsidR="000E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раску инструментов этой группы.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Изображать пластическими движениями эти инструменты.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  <w:r w:rsidR="00A37879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3A03D0" w:rsidRPr="00A453A0" w:rsidRDefault="000357A2" w:rsidP="003A03D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жанры музыки.(3</w:t>
            </w:r>
            <w:r w:rsidR="003A03D0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DA2A3A" w:rsidRPr="00A453A0" w:rsidRDefault="003A03D0" w:rsidP="000357A2">
            <w:pPr>
              <w:spacing w:after="0" w:line="240" w:lineRule="auto"/>
              <w:rPr>
                <w:i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Вокально – симфоническая музыка. </w:t>
            </w: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(Григ Сюита Пер-Гюнт)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A37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3A03D0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жанра сюиты. </w:t>
            </w: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Представление о многообразии музыкальных форм </w:t>
            </w:r>
            <w:r w:rsidRPr="00A453A0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  <w:t xml:space="preserve"> вариации.</w:t>
            </w:r>
            <w:r w:rsidR="000E7C7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вариационного развития. </w:t>
            </w: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 xml:space="preserve">Интонация и развитие в музыке. 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>Интонационно-образный анализ пьес и сопоставление трех пьес сюиты на основе интонационного родства: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A3A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3A03D0" w:rsidP="003A03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Композитор – исполнитель – слушатель. Ж</w:t>
            </w: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 xml:space="preserve">анр симфонии. </w:t>
            </w:r>
            <w:r w:rsidRPr="00A453A0">
              <w:rPr>
                <w:rFonts w:ascii="Times New Roman" w:hAnsi="Times New Roman" w:cs="Times New Roman"/>
                <w:i/>
                <w:sz w:val="24"/>
                <w:szCs w:val="24"/>
              </w:rPr>
              <w:t>(Героическая)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D4E4E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A37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A453A0" w:rsidRDefault="00DD4E4E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Песенность, танцевальность, маршевость. Жанр симфонии.</w:t>
            </w:r>
          </w:p>
          <w:p w:rsidR="00DD4E4E" w:rsidRPr="00A453A0" w:rsidRDefault="00DD4E4E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Интонационно-образный анализ тем.</w:t>
            </w:r>
          </w:p>
          <w:p w:rsidR="00DD4E4E" w:rsidRPr="00A453A0" w:rsidRDefault="00DD4E4E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трехчастной формы 2 части.</w:t>
            </w:r>
          </w:p>
          <w:p w:rsidR="00DA2A3A" w:rsidRPr="00A453A0" w:rsidRDefault="00DD4E4E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траурного марша.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871" w:rsidRPr="00D11635" w:rsidRDefault="002A0871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E4" w:rsidRPr="008D39D7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4E4E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D4E4E" w:rsidRPr="00A453A0" w:rsidRDefault="00DD4E4E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A453A0" w:rsidRDefault="00DD4E4E" w:rsidP="003A03D0">
            <w:pPr>
              <w:spacing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Образцы симфонической музыки</w:t>
            </w:r>
            <w:r w:rsidRPr="00A453A0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. (Мир Бетховена)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A453A0" w:rsidRDefault="00DD4E4E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A453A0" w:rsidRDefault="0010508D" w:rsidP="00A378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A453A0" w:rsidRDefault="00DD4E4E" w:rsidP="00DD4E4E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Представление о многообразии музыкальных форм - </w:t>
            </w:r>
            <w:r w:rsidRPr="00A453A0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вариации</w:t>
            </w:r>
          </w:p>
          <w:p w:rsidR="00DD4E4E" w:rsidRPr="00A453A0" w:rsidRDefault="00DD4E4E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стилистических особенностей музыкального языка Л.Бетховена.</w:t>
            </w:r>
          </w:p>
          <w:p w:rsidR="00DD4E4E" w:rsidRPr="00A453A0" w:rsidRDefault="00DD4E4E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формы вариаций.</w:t>
            </w:r>
          </w:p>
          <w:p w:rsidR="00DD4E4E" w:rsidRPr="00A453A0" w:rsidRDefault="00DD4E4E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Интонационное родство частей симфонии.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A453A0" w:rsidRDefault="0010508D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A453A0" w:rsidRDefault="008D39D7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D4E4E" w:rsidRPr="008D39D7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D4E4E" w:rsidRPr="00A453A0" w:rsidRDefault="00DD4E4E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4F216B" w:rsidRPr="00A453A0" w:rsidRDefault="00DD4E4E" w:rsidP="004F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Хоровая планета(1ч)/   Хоровые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композиторов разных стран и эпох написанных  для детей.</w:t>
            </w:r>
          </w:p>
          <w:p w:rsidR="00DA2A3A" w:rsidRPr="00A453A0" w:rsidRDefault="004F216B" w:rsidP="004F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(Чудо музыка)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4F216B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4F216B" w:rsidP="00DD4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>Знакомство с хоровыми произведениями разных стран о музыке  написанных для детей. Придумать и исполнить инструментальное сопровождение к песням, разучить и исполнить песню.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871" w:rsidRPr="00A453A0" w:rsidRDefault="008D39D7" w:rsidP="000D2D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9A66EF" w:rsidRDefault="008D39D7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4F216B" w:rsidP="004F216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Мир оркестра (1ч)/ 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Джазовая музыка. Джазовый оркестр.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4F216B" w:rsidRPr="00A453A0" w:rsidRDefault="004F216B" w:rsidP="004F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главной мысли,  сопоставление на основе принципа «сходства и различия».</w:t>
            </w:r>
          </w:p>
          <w:p w:rsidR="004F216B" w:rsidRPr="00A453A0" w:rsidRDefault="004F216B" w:rsidP="004F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характерных элементов </w:t>
            </w:r>
            <w:r w:rsidRPr="00A453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джазовой музыки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 с инструментами джазового оркестра. Именами современных джазовых музыкантов.</w:t>
            </w:r>
          </w:p>
          <w:p w:rsidR="004F216B" w:rsidRPr="00A453A0" w:rsidRDefault="004F216B" w:rsidP="004F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216B" w:rsidRPr="00A453A0" w:rsidRDefault="004F216B" w:rsidP="004F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216B" w:rsidRPr="00A453A0" w:rsidRDefault="004F216B" w:rsidP="004F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A37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A37879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матическийгрупповой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9A66EF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9A66EF" w:rsidRDefault="009A66EF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7C1FD0" w:rsidRPr="00A453A0" w:rsidRDefault="00D11635" w:rsidP="004F216B">
            <w:pPr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Широка страна моя родная.(2</w:t>
            </w:r>
            <w:bookmarkStart w:id="0" w:name="_GoBack"/>
            <w:bookmarkEnd w:id="0"/>
            <w:r w:rsidR="004F216B"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ч)/. </w:t>
            </w:r>
            <w:r w:rsidR="007C1FD0" w:rsidRPr="00A453A0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Композитор –</w:t>
            </w:r>
            <w:r w:rsidR="004F216B" w:rsidRPr="00A453A0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исполнитель – слушатель</w:t>
            </w:r>
            <w:r w:rsidR="004F216B" w:rsidRPr="00A453A0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.</w:t>
            </w:r>
          </w:p>
          <w:p w:rsidR="00DA2A3A" w:rsidRPr="00A453A0" w:rsidRDefault="007C1FD0" w:rsidP="004F216B">
            <w:pPr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(Люблю я грусть твоих просторов)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7C1FD0" w:rsidRPr="00A453A0" w:rsidRDefault="007C1FD0" w:rsidP="007C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стилистических особенностей музыкального языка Г. Свиридова  и С. Прокофьева на основе  интонационно-образного анализа.</w:t>
            </w:r>
          </w:p>
          <w:p w:rsidR="007C1FD0" w:rsidRPr="00A453A0" w:rsidRDefault="007C1FD0" w:rsidP="007C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Вокальная импровизация на фразу «Снег идет».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10508D" w:rsidP="00A37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9A66EF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9A66EF" w:rsidRDefault="009A66EF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3</w:t>
            </w: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7C1FD0" w:rsidRPr="00A453A0" w:rsidRDefault="007C1FD0" w:rsidP="007C1FD0">
            <w:pPr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Композитор –исполнитель – слушатель</w:t>
            </w:r>
            <w:r w:rsidRPr="00A453A0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 xml:space="preserve">. </w:t>
            </w:r>
          </w:p>
          <w:p w:rsidR="007C1FD0" w:rsidRPr="00A453A0" w:rsidRDefault="007C1FD0" w:rsidP="007C1FD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453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(Певцы родной природы)</w:t>
            </w:r>
          </w:p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7C1FD0" w:rsidRPr="00A453A0" w:rsidRDefault="007C1FD0" w:rsidP="007C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стилистических особенностей музыкального языка Э. Грига, П. И. Чайковского, В. А. Моцарта.</w:t>
            </w:r>
          </w:p>
          <w:p w:rsidR="007C1FD0" w:rsidRPr="00A453A0" w:rsidRDefault="007C1FD0" w:rsidP="007C1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Ролевая игра «Играем в дирижера». </w:t>
            </w:r>
          </w:p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9A66EF" w:rsidP="000D2D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9A66EF" w:rsidRDefault="009A66EF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2A3A" w:rsidRPr="00A453A0" w:rsidTr="00A37879">
        <w:trPr>
          <w:trHeight w:val="70"/>
        </w:trPr>
        <w:tc>
          <w:tcPr>
            <w:tcW w:w="708" w:type="dxa"/>
            <w:tcBorders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7C1FD0" w:rsidRPr="00A453A0" w:rsidRDefault="007C1FD0" w:rsidP="00105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жанры музыки.(1ч)/</w:t>
            </w:r>
          </w:p>
          <w:p w:rsidR="00DA2A3A" w:rsidRPr="00A453A0" w:rsidRDefault="007C1FD0" w:rsidP="001050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hAnsi="Times New Roman" w:cs="Times New Roman"/>
                <w:sz w:val="24"/>
                <w:szCs w:val="24"/>
              </w:rPr>
              <w:t>Маршевость в сочинениях профессиональных композиторов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7C1FD0" w:rsidRPr="00A453A0" w:rsidRDefault="007C1FD0" w:rsidP="007C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характера</w:t>
            </w:r>
            <w:r w:rsidR="009A6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 – гимна,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сопоставление произведений на основе интонационно-образного анализа.</w:t>
            </w:r>
          </w:p>
          <w:p w:rsidR="00DA2A3A" w:rsidRPr="00A453A0" w:rsidRDefault="007C1FD0" w:rsidP="007C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уровня музыкального развития учащихся 3 класса.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A37879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A2A3A"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тоговый</w:t>
            </w:r>
            <w:r w:rsidRPr="00A4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A2A3A" w:rsidRPr="00A453A0" w:rsidRDefault="00DA2A3A" w:rsidP="000D2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A2A3A" w:rsidRPr="00A453A0" w:rsidRDefault="00DA2A3A" w:rsidP="000D2D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A2A3A" w:rsidRDefault="00DA2A3A" w:rsidP="00DA2A3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A3A" w:rsidRDefault="00DA2A3A" w:rsidP="00DA2A3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A3A" w:rsidRDefault="00DA2A3A" w:rsidP="00DA2A3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A3A" w:rsidRDefault="00DA2A3A" w:rsidP="00DA2A3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5A72" w:rsidRDefault="00515A72"/>
    <w:sectPr w:rsidR="00515A72" w:rsidSect="00C433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D9C" w:rsidRDefault="00F46D9C" w:rsidP="00DA2A3A">
      <w:pPr>
        <w:spacing w:after="0" w:line="240" w:lineRule="auto"/>
      </w:pPr>
      <w:r>
        <w:separator/>
      </w:r>
    </w:p>
  </w:endnote>
  <w:endnote w:type="continuationSeparator" w:id="1">
    <w:p w:rsidR="00F46D9C" w:rsidRDefault="00F46D9C" w:rsidP="00DA2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D7" w:rsidRDefault="008D39D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D7" w:rsidRDefault="008D39D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D7" w:rsidRDefault="008D39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D9C" w:rsidRDefault="00F46D9C" w:rsidP="00DA2A3A">
      <w:pPr>
        <w:spacing w:after="0" w:line="240" w:lineRule="auto"/>
      </w:pPr>
      <w:r>
        <w:separator/>
      </w:r>
    </w:p>
  </w:footnote>
  <w:footnote w:type="continuationSeparator" w:id="1">
    <w:p w:rsidR="00F46D9C" w:rsidRDefault="00F46D9C" w:rsidP="00DA2A3A">
      <w:pPr>
        <w:spacing w:after="0" w:line="240" w:lineRule="auto"/>
      </w:pPr>
      <w:r>
        <w:continuationSeparator/>
      </w:r>
    </w:p>
  </w:footnote>
  <w:footnote w:id="2">
    <w:p w:rsidR="008D39D7" w:rsidRDefault="008D39D7" w:rsidP="00606743">
      <w:pPr>
        <w:pStyle w:val="a7"/>
        <w:ind w:left="360" w:hanging="360"/>
        <w:rPr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D7" w:rsidRDefault="008D39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562962"/>
      <w:docPartObj>
        <w:docPartGallery w:val="Page Numbers (Top of Page)"/>
        <w:docPartUnique/>
      </w:docPartObj>
    </w:sdtPr>
    <w:sdtContent>
      <w:p w:rsidR="008D39D7" w:rsidRDefault="00234704">
        <w:pPr>
          <w:pStyle w:val="a3"/>
          <w:jc w:val="center"/>
        </w:pPr>
        <w:fldSimple w:instr="PAGE   \* MERGEFORMAT">
          <w:r w:rsidR="000E7C75">
            <w:rPr>
              <w:noProof/>
            </w:rPr>
            <w:t>11</w:t>
          </w:r>
        </w:fldSimple>
      </w:p>
    </w:sdtContent>
  </w:sdt>
  <w:p w:rsidR="008D39D7" w:rsidRDefault="008D39D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D7" w:rsidRDefault="008D39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A3A"/>
    <w:rsid w:val="0000623D"/>
    <w:rsid w:val="00013234"/>
    <w:rsid w:val="000357A2"/>
    <w:rsid w:val="000506F3"/>
    <w:rsid w:val="000C575A"/>
    <w:rsid w:val="000D2D5F"/>
    <w:rsid w:val="000E7C75"/>
    <w:rsid w:val="0010508D"/>
    <w:rsid w:val="00110CD6"/>
    <w:rsid w:val="001576FA"/>
    <w:rsid w:val="00162A9A"/>
    <w:rsid w:val="001B6E02"/>
    <w:rsid w:val="001F5F23"/>
    <w:rsid w:val="00225FFD"/>
    <w:rsid w:val="00234704"/>
    <w:rsid w:val="00282CFB"/>
    <w:rsid w:val="002A0871"/>
    <w:rsid w:val="002A735D"/>
    <w:rsid w:val="002B7F1A"/>
    <w:rsid w:val="00310F34"/>
    <w:rsid w:val="003337C4"/>
    <w:rsid w:val="003A03D0"/>
    <w:rsid w:val="003C7995"/>
    <w:rsid w:val="003F6E39"/>
    <w:rsid w:val="00472E8E"/>
    <w:rsid w:val="004B1CEC"/>
    <w:rsid w:val="004E4985"/>
    <w:rsid w:val="004F216B"/>
    <w:rsid w:val="00515A72"/>
    <w:rsid w:val="005F52E2"/>
    <w:rsid w:val="00606743"/>
    <w:rsid w:val="00611C21"/>
    <w:rsid w:val="00657637"/>
    <w:rsid w:val="00727A0C"/>
    <w:rsid w:val="00727CEA"/>
    <w:rsid w:val="00754849"/>
    <w:rsid w:val="00767E86"/>
    <w:rsid w:val="007C1FD0"/>
    <w:rsid w:val="007D7376"/>
    <w:rsid w:val="007D7AB9"/>
    <w:rsid w:val="00842420"/>
    <w:rsid w:val="008635EA"/>
    <w:rsid w:val="008733DB"/>
    <w:rsid w:val="008734FA"/>
    <w:rsid w:val="008927CD"/>
    <w:rsid w:val="008D39D7"/>
    <w:rsid w:val="008D61D5"/>
    <w:rsid w:val="008F0E12"/>
    <w:rsid w:val="0091535B"/>
    <w:rsid w:val="00934E0C"/>
    <w:rsid w:val="00935FC7"/>
    <w:rsid w:val="00974B23"/>
    <w:rsid w:val="00984754"/>
    <w:rsid w:val="009A66EF"/>
    <w:rsid w:val="009A785F"/>
    <w:rsid w:val="009B239C"/>
    <w:rsid w:val="00A10278"/>
    <w:rsid w:val="00A37879"/>
    <w:rsid w:val="00A453A0"/>
    <w:rsid w:val="00A61148"/>
    <w:rsid w:val="00AC0BDA"/>
    <w:rsid w:val="00AE6063"/>
    <w:rsid w:val="00B02B7E"/>
    <w:rsid w:val="00B06FE4"/>
    <w:rsid w:val="00B85B6C"/>
    <w:rsid w:val="00C001F4"/>
    <w:rsid w:val="00C43338"/>
    <w:rsid w:val="00C60CA7"/>
    <w:rsid w:val="00CA774C"/>
    <w:rsid w:val="00CB268E"/>
    <w:rsid w:val="00CF249A"/>
    <w:rsid w:val="00CF77A0"/>
    <w:rsid w:val="00D01C4B"/>
    <w:rsid w:val="00D11635"/>
    <w:rsid w:val="00D37CE0"/>
    <w:rsid w:val="00D637F6"/>
    <w:rsid w:val="00D640DB"/>
    <w:rsid w:val="00D65C8A"/>
    <w:rsid w:val="00DA2A3A"/>
    <w:rsid w:val="00DD3039"/>
    <w:rsid w:val="00DD4E4E"/>
    <w:rsid w:val="00E03A13"/>
    <w:rsid w:val="00E12070"/>
    <w:rsid w:val="00E5243F"/>
    <w:rsid w:val="00E87DB3"/>
    <w:rsid w:val="00EF05D5"/>
    <w:rsid w:val="00EF5107"/>
    <w:rsid w:val="00F46D9C"/>
    <w:rsid w:val="00F604E7"/>
    <w:rsid w:val="00FA3F26"/>
    <w:rsid w:val="00FB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3A"/>
  </w:style>
  <w:style w:type="paragraph" w:styleId="1">
    <w:name w:val="heading 1"/>
    <w:basedOn w:val="a"/>
    <w:next w:val="a"/>
    <w:link w:val="10"/>
    <w:qFormat/>
    <w:rsid w:val="004B1CE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2A3A"/>
  </w:style>
  <w:style w:type="paragraph" w:styleId="a5">
    <w:name w:val="footer"/>
    <w:basedOn w:val="a"/>
    <w:link w:val="a6"/>
    <w:uiPriority w:val="99"/>
    <w:unhideWhenUsed/>
    <w:rsid w:val="00DA2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2A3A"/>
  </w:style>
  <w:style w:type="character" w:customStyle="1" w:styleId="10">
    <w:name w:val="Заголовок 1 Знак"/>
    <w:basedOn w:val="a0"/>
    <w:link w:val="1"/>
    <w:rsid w:val="004B1C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674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06743"/>
    <w:rPr>
      <w:sz w:val="20"/>
      <w:szCs w:val="20"/>
    </w:rPr>
  </w:style>
  <w:style w:type="character" w:styleId="a9">
    <w:name w:val="footnote reference"/>
    <w:unhideWhenUsed/>
    <w:rsid w:val="006067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3A"/>
  </w:style>
  <w:style w:type="paragraph" w:styleId="1">
    <w:name w:val="heading 1"/>
    <w:basedOn w:val="a"/>
    <w:next w:val="a"/>
    <w:link w:val="10"/>
    <w:qFormat/>
    <w:rsid w:val="004B1CE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2A3A"/>
  </w:style>
  <w:style w:type="paragraph" w:styleId="a5">
    <w:name w:val="footer"/>
    <w:basedOn w:val="a"/>
    <w:link w:val="a6"/>
    <w:uiPriority w:val="99"/>
    <w:unhideWhenUsed/>
    <w:rsid w:val="00DA2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2A3A"/>
  </w:style>
  <w:style w:type="character" w:customStyle="1" w:styleId="10">
    <w:name w:val="Заголовок 1 Знак"/>
    <w:basedOn w:val="a0"/>
    <w:link w:val="1"/>
    <w:rsid w:val="004B1C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674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06743"/>
    <w:rPr>
      <w:sz w:val="20"/>
      <w:szCs w:val="20"/>
    </w:rPr>
  </w:style>
  <w:style w:type="character" w:styleId="a9">
    <w:name w:val="footnote reference"/>
    <w:unhideWhenUsed/>
    <w:rsid w:val="006067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4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B94A9-64DA-40AD-BCB4-FAA87C0DC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ПензинаМВ</dc:creator>
  <cp:lastModifiedBy>ADMIN</cp:lastModifiedBy>
  <cp:revision>59</cp:revision>
  <dcterms:created xsi:type="dcterms:W3CDTF">2019-09-16T07:16:00Z</dcterms:created>
  <dcterms:modified xsi:type="dcterms:W3CDTF">2020-10-11T15:02:00Z</dcterms:modified>
</cp:coreProperties>
</file>